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18" w:rsidRPr="00B04BED" w:rsidRDefault="00F168A4">
      <w:pPr>
        <w:rPr>
          <w:b/>
        </w:rPr>
      </w:pPr>
      <w:r w:rsidRPr="00B04BED">
        <w:rPr>
          <w:b/>
        </w:rPr>
        <w:t>ЭТИЧЕСКИЙ КОДЕКС НАШЕЙ ОРГАНИЗАЦИИ «</w:t>
      </w:r>
      <w:r w:rsidR="00B04BED">
        <w:rPr>
          <w:b/>
          <w:lang w:val="et-EE"/>
        </w:rPr>
        <w:t>Montessori koolitusühing MTÜ</w:t>
      </w:r>
      <w:r w:rsidRPr="00B04BED">
        <w:rPr>
          <w:b/>
        </w:rPr>
        <w:t>»</w:t>
      </w:r>
    </w:p>
    <w:p w:rsidR="00F168A4" w:rsidRPr="00B04BED" w:rsidRDefault="00F168A4">
      <w:pPr>
        <w:rPr>
          <w:i/>
        </w:rPr>
      </w:pPr>
      <w:proofErr w:type="gramStart"/>
      <w:r w:rsidRPr="00B04BED">
        <w:rPr>
          <w:i/>
        </w:rPr>
        <w:t>Мы  приветствуе</w:t>
      </w:r>
      <w:r w:rsidR="00B04BED" w:rsidRPr="00B04BED">
        <w:rPr>
          <w:i/>
        </w:rPr>
        <w:t>м</w:t>
      </w:r>
      <w:proofErr w:type="gramEnd"/>
      <w:r w:rsidRPr="00B04BED">
        <w:rPr>
          <w:i/>
        </w:rPr>
        <w:t xml:space="preserve"> честность, равенство, достоинство, открытость, солидарность, готовность к сотрудничеству, многообразие, благонадежность и действуем исходя из этих ценностей. Наше сотрудничество основывается на дружелюбном партнерстве, обоюдном уважении и признании. Наш долг – внести свой вклад в создание безопасного, уравновешенного и заботящегося о своих членах общества. В своей ежедневной деятельности мы исходим из действующих законов и других правовых актов Эстонской Республики.     </w:t>
      </w:r>
    </w:p>
    <w:p w:rsidR="00F168A4" w:rsidRDefault="00F168A4">
      <w:r>
        <w:t xml:space="preserve">                                      </w:t>
      </w:r>
    </w:p>
    <w:p w:rsidR="00F168A4" w:rsidRPr="00B04BED" w:rsidRDefault="00F168A4">
      <w:pPr>
        <w:rPr>
          <w:b/>
        </w:rPr>
      </w:pPr>
      <w:r w:rsidRPr="00B04BED">
        <w:rPr>
          <w:b/>
        </w:rPr>
        <w:t>ПРИНЦИПЫ ЭТИЧЕСКОЙ ДЕЯТЕЛЬНОСТИ НАШЕЙ ОРГАНИЗАЦИИ</w:t>
      </w:r>
    </w:p>
    <w:p w:rsidR="00F168A4" w:rsidRPr="00F168A4" w:rsidRDefault="00F168A4" w:rsidP="00F168A4">
      <w:pPr>
        <w:rPr>
          <w:b/>
        </w:rPr>
      </w:pPr>
      <w:r w:rsidRPr="00F168A4">
        <w:rPr>
          <w:b/>
        </w:rPr>
        <w:t>Демократичное руководство и деятельность</w:t>
      </w:r>
      <w:r>
        <w:rPr>
          <w:b/>
        </w:rPr>
        <w:t xml:space="preserve"> МОНТЕССОРИ организации</w:t>
      </w:r>
    </w:p>
    <w:p w:rsidR="00F168A4" w:rsidRDefault="00F168A4" w:rsidP="00B04BED">
      <w:pPr>
        <w:pStyle w:val="a3"/>
        <w:numPr>
          <w:ilvl w:val="0"/>
          <w:numId w:val="1"/>
        </w:numPr>
      </w:pPr>
      <w:r>
        <w:t>У нашего</w:t>
      </w:r>
      <w:r>
        <w:t xml:space="preserve"> объединения четкая и понятная миссия. При исполнени</w:t>
      </w:r>
      <w:r>
        <w:t xml:space="preserve">и миссии мы </w:t>
      </w:r>
      <w:r>
        <w:t>следуе</w:t>
      </w:r>
      <w:r>
        <w:t>м</w:t>
      </w:r>
      <w:r>
        <w:t xml:space="preserve"> уставу, внутренним документам и стандартам действия организации.</w:t>
      </w:r>
    </w:p>
    <w:p w:rsidR="00F168A4" w:rsidRDefault="00F168A4" w:rsidP="00B04BED">
      <w:pPr>
        <w:pStyle w:val="a3"/>
        <w:numPr>
          <w:ilvl w:val="0"/>
          <w:numId w:val="1"/>
        </w:numPr>
      </w:pPr>
      <w:r>
        <w:t xml:space="preserve">Мы </w:t>
      </w:r>
      <w:r w:rsidR="00B04BED">
        <w:t>в</w:t>
      </w:r>
      <w:r>
        <w:t xml:space="preserve">ыражаем </w:t>
      </w:r>
      <w:r>
        <w:t>и представляе</w:t>
      </w:r>
      <w:r w:rsidR="00B04BED">
        <w:t>м</w:t>
      </w:r>
      <w:r>
        <w:t xml:space="preserve"> различные инт</w:t>
      </w:r>
      <w:r>
        <w:t xml:space="preserve">ересы и потребности людей. </w:t>
      </w:r>
    </w:p>
    <w:p w:rsidR="00F168A4" w:rsidRDefault="00F168A4" w:rsidP="00B04BED">
      <w:pPr>
        <w:pStyle w:val="a3"/>
        <w:numPr>
          <w:ilvl w:val="0"/>
          <w:numId w:val="1"/>
        </w:numPr>
      </w:pPr>
      <w:r>
        <w:t>Мы</w:t>
      </w:r>
      <w:r>
        <w:t xml:space="preserve"> как добровольное объ</w:t>
      </w:r>
      <w:r>
        <w:t>единение членов общества уважаем своих членов, обеспечиваем</w:t>
      </w:r>
      <w:r>
        <w:t xml:space="preserve"> демокр</w:t>
      </w:r>
      <w:r>
        <w:t>атичное управление, придерживаем</w:t>
      </w:r>
      <w:r>
        <w:t>ся принципов ответственности руководства и работник</w:t>
      </w:r>
      <w:r>
        <w:t>ов, реагируем на их проступки.</w:t>
      </w:r>
    </w:p>
    <w:p w:rsidR="00F168A4" w:rsidRDefault="00D35CA2" w:rsidP="00B04BED">
      <w:pPr>
        <w:pStyle w:val="a3"/>
        <w:numPr>
          <w:ilvl w:val="0"/>
          <w:numId w:val="1"/>
        </w:numPr>
      </w:pPr>
      <w:r>
        <w:t>Мы последовательно стремим</w:t>
      </w:r>
      <w:r w:rsidR="00F168A4">
        <w:t>ся к умелой деятельности, профессионализму и совершенству с целью достижения лучших результатов работы и общественного признания.</w:t>
      </w:r>
    </w:p>
    <w:p w:rsidR="00F168A4" w:rsidRDefault="00D35CA2" w:rsidP="00B04BED">
      <w:pPr>
        <w:pStyle w:val="a3"/>
        <w:numPr>
          <w:ilvl w:val="0"/>
          <w:numId w:val="1"/>
        </w:numPr>
      </w:pPr>
      <w:r>
        <w:t>Наше</w:t>
      </w:r>
      <w:r w:rsidR="00F168A4">
        <w:t xml:space="preserve"> объединение, получая средства для своей деятельности в основном от </w:t>
      </w:r>
      <w:r w:rsidR="008C302A">
        <w:t xml:space="preserve">клиентов, </w:t>
      </w:r>
      <w:r w:rsidR="00F168A4">
        <w:t>дари</w:t>
      </w:r>
      <w:r>
        <w:t xml:space="preserve">телей и </w:t>
      </w:r>
      <w:proofErr w:type="spellStart"/>
      <w:r>
        <w:t>пожертвователей</w:t>
      </w:r>
      <w:proofErr w:type="spellEnd"/>
      <w:r>
        <w:t>, уважает</w:t>
      </w:r>
      <w:r w:rsidR="00F168A4">
        <w:t xml:space="preserve"> их интересы и использует полученные средства целенаправленно.</w:t>
      </w:r>
    </w:p>
    <w:p w:rsidR="00D35CA2" w:rsidRDefault="00D35CA2" w:rsidP="00F168A4"/>
    <w:p w:rsidR="00D35CA2" w:rsidRPr="00D35CA2" w:rsidRDefault="00D35CA2" w:rsidP="00D35CA2">
      <w:pPr>
        <w:rPr>
          <w:b/>
        </w:rPr>
      </w:pPr>
      <w:r w:rsidRPr="00D35CA2">
        <w:rPr>
          <w:b/>
        </w:rPr>
        <w:t>Гражданская смелость и гражданская позиция</w:t>
      </w:r>
    </w:p>
    <w:p w:rsidR="00D35CA2" w:rsidRDefault="00D35CA2" w:rsidP="008C302A">
      <w:pPr>
        <w:pStyle w:val="a3"/>
        <w:numPr>
          <w:ilvl w:val="0"/>
          <w:numId w:val="1"/>
        </w:numPr>
      </w:pPr>
      <w:r>
        <w:t>Наша организация</w:t>
      </w:r>
      <w:r>
        <w:t xml:space="preserve"> проявляет смелость в борьбе </w:t>
      </w:r>
      <w:r>
        <w:t>с социальной несправедливостью.</w:t>
      </w:r>
    </w:p>
    <w:p w:rsidR="00D35CA2" w:rsidRDefault="00D35CA2" w:rsidP="008C302A">
      <w:pPr>
        <w:pStyle w:val="a3"/>
        <w:numPr>
          <w:ilvl w:val="0"/>
          <w:numId w:val="1"/>
        </w:numPr>
      </w:pPr>
      <w:r>
        <w:t>Мы не применяем и не пропагандируем</w:t>
      </w:r>
      <w:r>
        <w:t xml:space="preserve"> насилие для выражения своих мнений, достижения целей или привлечения внимания общественности.</w:t>
      </w:r>
    </w:p>
    <w:p w:rsidR="00D35CA2" w:rsidRDefault="00D35CA2" w:rsidP="00D35CA2"/>
    <w:p w:rsidR="00D35CA2" w:rsidRPr="00D35CA2" w:rsidRDefault="00D35CA2" w:rsidP="00D35CA2">
      <w:pPr>
        <w:rPr>
          <w:b/>
        </w:rPr>
      </w:pPr>
      <w:r w:rsidRPr="00D35CA2">
        <w:rPr>
          <w:b/>
        </w:rPr>
        <w:t>Хозяйское и рациональное использование средств и имущества</w:t>
      </w:r>
    </w:p>
    <w:p w:rsidR="00D35CA2" w:rsidRDefault="00D35CA2" w:rsidP="008C302A">
      <w:pPr>
        <w:pStyle w:val="a3"/>
        <w:numPr>
          <w:ilvl w:val="0"/>
          <w:numId w:val="1"/>
        </w:numPr>
      </w:pPr>
      <w:r>
        <w:t>Для достижения сво</w:t>
      </w:r>
      <w:r>
        <w:t>их целей мы</w:t>
      </w:r>
      <w:r>
        <w:t xml:space="preserve"> испол</w:t>
      </w:r>
      <w:r>
        <w:t>ьзуем</w:t>
      </w:r>
      <w:r>
        <w:t xml:space="preserve"> природное, человеческое и духовное достояние, а также материальные и имущественные средства по-хозяйски и рационально, учитывая потребности сегодняшнего и завтрашнего поколений.</w:t>
      </w:r>
    </w:p>
    <w:p w:rsidR="00D35CA2" w:rsidRDefault="00D35CA2" w:rsidP="008C302A">
      <w:pPr>
        <w:pStyle w:val="a3"/>
        <w:numPr>
          <w:ilvl w:val="0"/>
          <w:numId w:val="1"/>
        </w:numPr>
      </w:pPr>
      <w:r>
        <w:t xml:space="preserve">Мы </w:t>
      </w:r>
      <w:r>
        <w:t xml:space="preserve">как в качестве </w:t>
      </w:r>
      <w:r w:rsidR="008C302A">
        <w:t xml:space="preserve">поставщика услуг, так и </w:t>
      </w:r>
      <w:r>
        <w:t>п</w:t>
      </w:r>
      <w:r w:rsidR="008C302A">
        <w:t>росителя либо</w:t>
      </w:r>
      <w:r>
        <w:t xml:space="preserve"> дарителя исходим</w:t>
      </w:r>
      <w:r>
        <w:t xml:space="preserve"> из добрых традиций финансирования, обоснованности и прозрачности бюджетов и избегает двойного финансирования.</w:t>
      </w:r>
    </w:p>
    <w:p w:rsidR="00D35CA2" w:rsidRDefault="00D35CA2" w:rsidP="00D35CA2"/>
    <w:p w:rsidR="00D35CA2" w:rsidRPr="00D35CA2" w:rsidRDefault="00D35CA2" w:rsidP="00D35CA2">
      <w:pPr>
        <w:rPr>
          <w:b/>
        </w:rPr>
      </w:pPr>
      <w:r w:rsidRPr="00D35CA2">
        <w:rPr>
          <w:b/>
        </w:rPr>
        <w:t>Ответственность и подотчетность</w:t>
      </w:r>
    </w:p>
    <w:p w:rsidR="00D35CA2" w:rsidRDefault="00D35CA2" w:rsidP="008C302A">
      <w:pPr>
        <w:pStyle w:val="a3"/>
        <w:numPr>
          <w:ilvl w:val="0"/>
          <w:numId w:val="1"/>
        </w:numPr>
      </w:pPr>
      <w:r>
        <w:lastRenderedPageBreak/>
        <w:t>Наша организация</w:t>
      </w:r>
      <w:r>
        <w:t xml:space="preserve"> предоставляет отчет и отвечает за достижение целей и </w:t>
      </w:r>
      <w:proofErr w:type="gramStart"/>
      <w:r>
        <w:t>используемые для этого способы</w:t>
      </w:r>
      <w:proofErr w:type="gramEnd"/>
      <w:r>
        <w:t xml:space="preserve"> и средства перед своими учредителями, дарителями, </w:t>
      </w:r>
      <w:proofErr w:type="spellStart"/>
      <w:r>
        <w:t>пожертвователями</w:t>
      </w:r>
      <w:proofErr w:type="spellEnd"/>
      <w:r>
        <w:t xml:space="preserve"> и общественностью.</w:t>
      </w:r>
    </w:p>
    <w:p w:rsidR="00D35CA2" w:rsidRDefault="00D35CA2" w:rsidP="008C302A">
      <w:pPr>
        <w:pStyle w:val="a3"/>
        <w:numPr>
          <w:ilvl w:val="0"/>
          <w:numId w:val="1"/>
        </w:numPr>
      </w:pPr>
      <w:proofErr w:type="gramStart"/>
      <w:r>
        <w:t>Мы  считаем</w:t>
      </w:r>
      <w:proofErr w:type="gramEnd"/>
      <w:r>
        <w:t xml:space="preserve"> важным готовность к отчетности, которую обеспечивает умелое руководство, внутренняя отчетность и следование добрым традициям бухгалтерии.</w:t>
      </w:r>
    </w:p>
    <w:p w:rsidR="00D35CA2" w:rsidRDefault="00D35CA2" w:rsidP="008C302A">
      <w:pPr>
        <w:pStyle w:val="a3"/>
        <w:numPr>
          <w:ilvl w:val="0"/>
          <w:numId w:val="1"/>
        </w:numPr>
      </w:pPr>
      <w:r>
        <w:t>Наша организация</w:t>
      </w:r>
      <w:r>
        <w:t xml:space="preserve"> обнародует отчет о своей деятельности и финансовый отчет по крайней мере один раз в год.</w:t>
      </w:r>
    </w:p>
    <w:p w:rsidR="00D35CA2" w:rsidRDefault="00D35CA2" w:rsidP="00D35CA2"/>
    <w:p w:rsidR="00D35CA2" w:rsidRPr="00D35CA2" w:rsidRDefault="00D35CA2" w:rsidP="00D35CA2">
      <w:pPr>
        <w:rPr>
          <w:b/>
        </w:rPr>
      </w:pPr>
      <w:r w:rsidRPr="00D35CA2">
        <w:rPr>
          <w:b/>
        </w:rPr>
        <w:t>Открытость и прозрачность</w:t>
      </w:r>
    </w:p>
    <w:p w:rsidR="00D35CA2" w:rsidRDefault="00D35CA2" w:rsidP="008C302A">
      <w:pPr>
        <w:pStyle w:val="a3"/>
        <w:numPr>
          <w:ilvl w:val="0"/>
          <w:numId w:val="1"/>
        </w:numPr>
      </w:pPr>
      <w:r>
        <w:t>Информация о миссии, членстве, де</w:t>
      </w:r>
      <w:r>
        <w:t>ятельности и финансировании нашей организации открыта и понятна</w:t>
      </w:r>
      <w:r>
        <w:t>.</w:t>
      </w:r>
    </w:p>
    <w:p w:rsidR="00D35CA2" w:rsidRDefault="00D35CA2" w:rsidP="008C302A">
      <w:pPr>
        <w:pStyle w:val="a3"/>
        <w:numPr>
          <w:ilvl w:val="0"/>
          <w:numId w:val="1"/>
        </w:numPr>
      </w:pPr>
      <w:r>
        <w:t>Мы</w:t>
      </w:r>
      <w:r>
        <w:t xml:space="preserve"> общается со все</w:t>
      </w:r>
      <w:r>
        <w:t>ми открыто и прямо, не действуем</w:t>
      </w:r>
      <w:r>
        <w:t xml:space="preserve"> анонимно.</w:t>
      </w:r>
    </w:p>
    <w:p w:rsidR="00D35CA2" w:rsidRDefault="00D35CA2" w:rsidP="008C302A">
      <w:pPr>
        <w:pStyle w:val="a3"/>
        <w:numPr>
          <w:ilvl w:val="0"/>
          <w:numId w:val="1"/>
        </w:numPr>
      </w:pPr>
      <w:r>
        <w:t>Наша организация открыта</w:t>
      </w:r>
      <w:r>
        <w:t xml:space="preserve"> для новых идей и различных мнений, а также для сотрудничества во имя достижения общих целей.</w:t>
      </w:r>
    </w:p>
    <w:p w:rsidR="00D35CA2" w:rsidRDefault="00D35CA2" w:rsidP="00D35CA2"/>
    <w:p w:rsidR="00D35CA2" w:rsidRPr="00D35CA2" w:rsidRDefault="00D35CA2" w:rsidP="00D35CA2">
      <w:pPr>
        <w:rPr>
          <w:b/>
        </w:rPr>
      </w:pPr>
      <w:r w:rsidRPr="00D35CA2">
        <w:rPr>
          <w:b/>
        </w:rPr>
        <w:t>Независимость и предотвращение конфликта интересов</w:t>
      </w:r>
    </w:p>
    <w:p w:rsidR="00D35CA2" w:rsidRDefault="00D35CA2" w:rsidP="008C302A">
      <w:pPr>
        <w:pStyle w:val="a3"/>
        <w:numPr>
          <w:ilvl w:val="0"/>
          <w:numId w:val="1"/>
        </w:numPr>
      </w:pPr>
      <w:r>
        <w:t>Наша организация является независимой</w:t>
      </w:r>
      <w:r>
        <w:t xml:space="preserve"> в постановке целей, принятии решений и поступках</w:t>
      </w:r>
      <w:r w:rsidR="00B04BED">
        <w:t>,</w:t>
      </w:r>
      <w:r>
        <w:t xml:space="preserve"> и избегает попадания под контр</w:t>
      </w:r>
      <w:r w:rsidR="00B04BED">
        <w:t>оль партий, публичных институтов</w:t>
      </w:r>
      <w:r>
        <w:t xml:space="preserve"> или частных предприятий, когда теряется самостоятельность гражданских объединений, их независимость и способность действовать в общественных интересах.</w:t>
      </w:r>
    </w:p>
    <w:p w:rsidR="00D35CA2" w:rsidRDefault="00B04BED" w:rsidP="008C302A">
      <w:pPr>
        <w:pStyle w:val="a3"/>
        <w:numPr>
          <w:ilvl w:val="0"/>
          <w:numId w:val="1"/>
        </w:numPr>
      </w:pPr>
      <w:r>
        <w:t>Наша организация</w:t>
      </w:r>
      <w:r w:rsidR="00D35CA2">
        <w:t xml:space="preserve"> и работающие в нем лица предотвращают возникновение конфликта интересов. При проявлении конфликта </w:t>
      </w:r>
      <w:proofErr w:type="gramStart"/>
      <w:r w:rsidR="00D35CA2">
        <w:t xml:space="preserve">интересов </w:t>
      </w:r>
      <w:r>
        <w:t xml:space="preserve"> наша</w:t>
      </w:r>
      <w:proofErr w:type="gramEnd"/>
      <w:r>
        <w:t xml:space="preserve"> организация</w:t>
      </w:r>
      <w:r w:rsidR="00D35CA2">
        <w:t xml:space="preserve"> применяет необходимые меры для его ликвидации.</w:t>
      </w:r>
    </w:p>
    <w:p w:rsidR="00D35CA2" w:rsidRDefault="00B04BED" w:rsidP="008C302A">
      <w:pPr>
        <w:pStyle w:val="a3"/>
        <w:numPr>
          <w:ilvl w:val="0"/>
          <w:numId w:val="1"/>
        </w:numPr>
      </w:pPr>
      <w:r>
        <w:t>Мы проявляем в</w:t>
      </w:r>
      <w:r w:rsidR="00D35CA2">
        <w:t>ерность своему слову и признание авторства идей</w:t>
      </w:r>
      <w:r>
        <w:t>.</w:t>
      </w:r>
    </w:p>
    <w:p w:rsidR="00D35CA2" w:rsidRDefault="00B04BED" w:rsidP="008C302A">
      <w:pPr>
        <w:pStyle w:val="a3"/>
        <w:numPr>
          <w:ilvl w:val="0"/>
          <w:numId w:val="1"/>
        </w:numPr>
      </w:pPr>
      <w:r>
        <w:t>Наша организация</w:t>
      </w:r>
      <w:r w:rsidR="00D35CA2">
        <w:t xml:space="preserve"> соблюдает как письменные, так и </w:t>
      </w:r>
      <w:proofErr w:type="gramStart"/>
      <w:r w:rsidR="00D35CA2">
        <w:t>устные соглашения</w:t>
      </w:r>
      <w:proofErr w:type="gramEnd"/>
      <w:r w:rsidR="00D35CA2">
        <w:t xml:space="preserve"> и договора.</w:t>
      </w:r>
    </w:p>
    <w:p w:rsidR="00D35CA2" w:rsidRDefault="00B04BED" w:rsidP="008C302A">
      <w:pPr>
        <w:pStyle w:val="a3"/>
        <w:numPr>
          <w:ilvl w:val="0"/>
          <w:numId w:val="1"/>
        </w:numPr>
      </w:pPr>
      <w:r>
        <w:t>Наша организация</w:t>
      </w:r>
      <w:r w:rsidR="00D35CA2">
        <w:t xml:space="preserve"> уважает авторство и принадлежность идей </w:t>
      </w:r>
      <w:r>
        <w:t>и проектов других объединений. Проявляет т</w:t>
      </w:r>
      <w:r w:rsidR="00D35CA2">
        <w:t>ерпимость</w:t>
      </w:r>
      <w:r>
        <w:t>.</w:t>
      </w:r>
    </w:p>
    <w:p w:rsidR="00D35CA2" w:rsidRDefault="00B04BED" w:rsidP="008C302A">
      <w:pPr>
        <w:pStyle w:val="a3"/>
        <w:numPr>
          <w:ilvl w:val="0"/>
          <w:numId w:val="1"/>
        </w:numPr>
      </w:pPr>
      <w:r>
        <w:t>Наша организация</w:t>
      </w:r>
      <w:r w:rsidR="00D35CA2">
        <w:t xml:space="preserve"> признает различия образа мыслей, разнообразие объединений и их целей.</w:t>
      </w:r>
    </w:p>
    <w:p w:rsidR="00D35CA2" w:rsidRDefault="00B04BED" w:rsidP="008C302A">
      <w:pPr>
        <w:pStyle w:val="a3"/>
        <w:numPr>
          <w:ilvl w:val="0"/>
          <w:numId w:val="1"/>
        </w:numPr>
      </w:pPr>
      <w:r>
        <w:t>Мы не порочим</w:t>
      </w:r>
      <w:r w:rsidR="00D35CA2">
        <w:t xml:space="preserve"> другие объединения, работающих в них людей и их мнения.</w:t>
      </w:r>
    </w:p>
    <w:p w:rsidR="008C302A" w:rsidRDefault="008C302A" w:rsidP="008C302A">
      <w:pPr>
        <w:pStyle w:val="a3"/>
        <w:numPr>
          <w:ilvl w:val="0"/>
          <w:numId w:val="1"/>
        </w:numPr>
      </w:pPr>
      <w:r>
        <w:t>Мы принимаем любого человека независимо от его этнического происхождения, национальности, религиозной принадлежности.</w:t>
      </w:r>
    </w:p>
    <w:p w:rsidR="00B04BED" w:rsidRDefault="00B04BED" w:rsidP="00D35CA2"/>
    <w:p w:rsidR="00D35CA2" w:rsidRDefault="00D35CA2" w:rsidP="00D35CA2">
      <w:r>
        <w:t xml:space="preserve">Принято на Общем собрании Круглого стола </w:t>
      </w:r>
      <w:r w:rsidR="00B04BED">
        <w:rPr>
          <w:lang w:val="et-EE"/>
        </w:rPr>
        <w:t xml:space="preserve">Montessori koolitusühing MTÜ </w:t>
      </w:r>
      <w:r w:rsidR="00B04BED">
        <w:t>от 1 марта 2006г</w:t>
      </w:r>
      <w:r w:rsidR="00A14651">
        <w:t xml:space="preserve">.         </w:t>
      </w:r>
    </w:p>
    <w:p w:rsidR="00A14651" w:rsidRPr="00B04BED" w:rsidRDefault="00A14651" w:rsidP="00D35CA2">
      <w:r>
        <w:t xml:space="preserve">                                                                                                                       </w:t>
      </w:r>
      <w:r w:rsidRPr="00A14651">
        <w:t>Таллинн. ЭСТОНИЯ</w:t>
      </w:r>
      <w:bookmarkStart w:id="0" w:name="_GoBack"/>
      <w:bookmarkEnd w:id="0"/>
    </w:p>
    <w:p w:rsidR="00F168A4" w:rsidRDefault="00F168A4"/>
    <w:p w:rsidR="00F168A4" w:rsidRDefault="00F168A4"/>
    <w:sectPr w:rsidR="00F16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3FDB"/>
    <w:multiLevelType w:val="hybridMultilevel"/>
    <w:tmpl w:val="0778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A4"/>
    <w:rsid w:val="003B5918"/>
    <w:rsid w:val="008C302A"/>
    <w:rsid w:val="00A14651"/>
    <w:rsid w:val="00B04BED"/>
    <w:rsid w:val="00D35CA2"/>
    <w:rsid w:val="00F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88F62-A5C6-4C37-8304-6872A067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2020-01-27T18:19:00Z</dcterms:created>
  <dcterms:modified xsi:type="dcterms:W3CDTF">2020-01-27T19:02:00Z</dcterms:modified>
</cp:coreProperties>
</file>